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EC2E" w14:textId="3F95E4D8" w:rsidR="00935333" w:rsidRDefault="00935333" w:rsidP="0093533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48. stavka 4. Zakona o predškolskom odgoju i obrazovanju („Narodne novine“, broj 10/97, 107/07, 94/13, 98/19, 57/22 i 101/23) i članka 37. Statuta Grada Šibenika („Službeni glasnik Grada Šibenika“, broj 2/21) Gradsko vijeće Grada Šibenika na </w:t>
      </w:r>
      <w:r w:rsidR="00344F2C">
        <w:rPr>
          <w:rFonts w:ascii="Times New Roman" w:hAnsi="Times New Roman"/>
          <w:sz w:val="24"/>
          <w:szCs w:val="24"/>
        </w:rPr>
        <w:t xml:space="preserve">24. </w:t>
      </w:r>
      <w:r>
        <w:rPr>
          <w:rFonts w:ascii="Times New Roman" w:hAnsi="Times New Roman"/>
          <w:sz w:val="24"/>
          <w:szCs w:val="24"/>
        </w:rPr>
        <w:t xml:space="preserve">sjednici od </w:t>
      </w:r>
      <w:r w:rsidR="00344F2C">
        <w:rPr>
          <w:rFonts w:ascii="Times New Roman" w:hAnsi="Times New Roman"/>
          <w:sz w:val="24"/>
          <w:szCs w:val="24"/>
        </w:rPr>
        <w:t>12. prosinca</w:t>
      </w:r>
      <w:r>
        <w:rPr>
          <w:rFonts w:ascii="Times New Roman" w:hAnsi="Times New Roman"/>
          <w:sz w:val="24"/>
          <w:szCs w:val="24"/>
        </w:rPr>
        <w:t xml:space="preserve"> 2024. godine, donosi</w:t>
      </w:r>
    </w:p>
    <w:p w14:paraId="26418D0F" w14:textId="77777777" w:rsidR="00935333" w:rsidRDefault="00935333" w:rsidP="0093533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CD44F4" w14:textId="77777777" w:rsidR="00935333" w:rsidRDefault="00935333" w:rsidP="0093533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U</w:t>
      </w:r>
      <w:r>
        <w:rPr>
          <w:rFonts w:ascii="Times New Roman" w:hAnsi="Times New Roman"/>
          <w:b/>
          <w:sz w:val="24"/>
          <w:szCs w:val="24"/>
        </w:rPr>
        <w:br/>
        <w:t xml:space="preserve">o izmjeni Odluke </w:t>
      </w:r>
      <w:bookmarkStart w:id="0" w:name="_Hlk182309631"/>
      <w:r>
        <w:rPr>
          <w:rFonts w:ascii="Times New Roman" w:hAnsi="Times New Roman"/>
          <w:b/>
          <w:sz w:val="24"/>
          <w:szCs w:val="24"/>
        </w:rPr>
        <w:t>o mjerilima za naplatu usluga DV Smilje</w:t>
      </w:r>
      <w:bookmarkEnd w:id="0"/>
    </w:p>
    <w:p w14:paraId="4CDB0993" w14:textId="77777777" w:rsidR="00935333" w:rsidRDefault="00935333" w:rsidP="0093533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0A0B2A71" w14:textId="77777777" w:rsidR="00935333" w:rsidRPr="00E334C1" w:rsidRDefault="00935333" w:rsidP="00935333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334C1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O</w:t>
      </w:r>
      <w:r w:rsidRPr="00E334C1">
        <w:rPr>
          <w:rFonts w:ascii="Times New Roman" w:hAnsi="Times New Roman"/>
          <w:sz w:val="24"/>
          <w:szCs w:val="24"/>
        </w:rPr>
        <w:t>dluci o mjerilima za naplatu usluga Dječjeg vrtića Smilje  („Službeni glasnik Grada Šibenika“</w:t>
      </w:r>
      <w:r>
        <w:rPr>
          <w:rFonts w:ascii="Times New Roman" w:hAnsi="Times New Roman"/>
          <w:sz w:val="24"/>
          <w:szCs w:val="24"/>
        </w:rPr>
        <w:t>,</w:t>
      </w:r>
      <w:r w:rsidRPr="00E334C1">
        <w:rPr>
          <w:rFonts w:ascii="Times New Roman" w:hAnsi="Times New Roman"/>
          <w:sz w:val="24"/>
          <w:szCs w:val="24"/>
        </w:rPr>
        <w:t xml:space="preserve"> broj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4C1">
        <w:rPr>
          <w:rFonts w:ascii="Times New Roman" w:hAnsi="Times New Roman"/>
          <w:sz w:val="24"/>
          <w:szCs w:val="24"/>
        </w:rPr>
        <w:t xml:space="preserve">12/22), u članku 7. </w:t>
      </w:r>
      <w:r>
        <w:rPr>
          <w:rFonts w:ascii="Times New Roman" w:hAnsi="Times New Roman"/>
          <w:sz w:val="24"/>
          <w:szCs w:val="24"/>
        </w:rPr>
        <w:t xml:space="preserve">stavku 1. </w:t>
      </w:r>
      <w:r w:rsidRPr="00E334C1">
        <w:rPr>
          <w:rFonts w:ascii="Times New Roman" w:hAnsi="Times New Roman"/>
          <w:sz w:val="24"/>
          <w:szCs w:val="24"/>
        </w:rPr>
        <w:t>podstavak 2.</w:t>
      </w:r>
      <w:r>
        <w:rPr>
          <w:rFonts w:ascii="Times New Roman" w:hAnsi="Times New Roman"/>
          <w:sz w:val="24"/>
          <w:szCs w:val="24"/>
        </w:rPr>
        <w:t xml:space="preserve"> mijenja se i glasi</w:t>
      </w:r>
      <w:r w:rsidRPr="00E334C1">
        <w:rPr>
          <w:rFonts w:ascii="Times New Roman" w:hAnsi="Times New Roman"/>
          <w:sz w:val="24"/>
          <w:szCs w:val="24"/>
        </w:rPr>
        <w:t>:</w:t>
      </w:r>
    </w:p>
    <w:p w14:paraId="6967E2F3" w14:textId="77777777" w:rsidR="00935333" w:rsidRPr="00A703FC" w:rsidRDefault="00935333" w:rsidP="00935333">
      <w:pPr>
        <w:spacing w:after="0" w:line="36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A703FC">
        <w:rPr>
          <w:rFonts w:ascii="Times New Roman" w:hAnsi="Times New Roman"/>
          <w:sz w:val="24"/>
          <w:szCs w:val="24"/>
        </w:rPr>
        <w:t xml:space="preserve">„ - </w:t>
      </w:r>
      <w:r w:rsidRPr="00A703FC">
        <w:rPr>
          <w:rStyle w:val="markedcontent"/>
          <w:rFonts w:ascii="Times New Roman" w:hAnsi="Times New Roman"/>
          <w:sz w:val="24"/>
          <w:szCs w:val="24"/>
        </w:rPr>
        <w:t>roditelju/skrbniku - korisniku usluga Dječjeg vrtića iznos sudjelovanja u mjesečnoj cijeni usluga</w:t>
      </w:r>
      <w:r w:rsidRPr="00A703FC">
        <w:rPr>
          <w:rFonts w:ascii="Times New Roman" w:hAnsi="Times New Roman"/>
          <w:sz w:val="24"/>
          <w:szCs w:val="24"/>
        </w:rPr>
        <w:t xml:space="preserve"> </w:t>
      </w:r>
      <w:r w:rsidRPr="00A703FC">
        <w:rPr>
          <w:rStyle w:val="markedcontent"/>
          <w:rFonts w:ascii="Times New Roman" w:hAnsi="Times New Roman"/>
          <w:sz w:val="24"/>
          <w:szCs w:val="24"/>
        </w:rPr>
        <w:t>Dječjeg vrtića smanjuje se za drugo dijete za 30%, za treće i svako  sljedeće dijete za 100%, pod uvjetom da su djeca upisana u Dječji vrtić i da su</w:t>
      </w:r>
      <w:r w:rsidRPr="00A703FC">
        <w:rPr>
          <w:rFonts w:ascii="Times New Roman" w:hAnsi="Times New Roman"/>
          <w:sz w:val="24"/>
          <w:szCs w:val="24"/>
        </w:rPr>
        <w:t xml:space="preserve"> </w:t>
      </w:r>
      <w:r w:rsidRPr="00A703FC">
        <w:rPr>
          <w:rStyle w:val="markedcontent"/>
          <w:rFonts w:ascii="Times New Roman" w:hAnsi="Times New Roman"/>
          <w:sz w:val="24"/>
          <w:szCs w:val="24"/>
        </w:rPr>
        <w:t>članovi istog kućanstva;“.</w:t>
      </w:r>
    </w:p>
    <w:p w14:paraId="517A836E" w14:textId="77777777" w:rsidR="00935333" w:rsidRPr="00125D8C" w:rsidRDefault="00935333" w:rsidP="00935333">
      <w:pPr>
        <w:pStyle w:val="Odlomakpopisa"/>
        <w:spacing w:after="0" w:line="360" w:lineRule="auto"/>
        <w:jc w:val="both"/>
        <w:rPr>
          <w:rStyle w:val="markedcontent"/>
          <w:rFonts w:ascii="Times New Roman" w:hAnsi="Times New Roman"/>
          <w:b/>
        </w:rPr>
      </w:pPr>
    </w:p>
    <w:p w14:paraId="6410F62A" w14:textId="77777777" w:rsidR="00935333" w:rsidRDefault="00935333" w:rsidP="009353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79C095FA" w14:textId="77777777" w:rsidR="00935333" w:rsidRPr="00E334C1" w:rsidRDefault="00935333" w:rsidP="0093533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334C1">
        <w:rPr>
          <w:rFonts w:ascii="Times New Roman" w:hAnsi="Times New Roman"/>
          <w:sz w:val="24"/>
          <w:szCs w:val="24"/>
        </w:rPr>
        <w:t xml:space="preserve">Ova </w:t>
      </w:r>
      <w:r>
        <w:rPr>
          <w:rFonts w:ascii="Times New Roman" w:hAnsi="Times New Roman"/>
          <w:sz w:val="24"/>
          <w:szCs w:val="24"/>
        </w:rPr>
        <w:t>Odluka objavit će se u</w:t>
      </w:r>
      <w:r w:rsidRPr="00E334C1">
        <w:rPr>
          <w:rFonts w:ascii="Times New Roman" w:hAnsi="Times New Roman"/>
          <w:sz w:val="24"/>
          <w:szCs w:val="24"/>
        </w:rPr>
        <w:t xml:space="preserve"> „Službenom glasniku Grada Šibenika“, a stupa na snagu dana 1. siječnja 2025. godine.</w:t>
      </w:r>
    </w:p>
    <w:p w14:paraId="6C468729" w14:textId="77777777" w:rsidR="00935333" w:rsidRDefault="00935333" w:rsidP="00935333">
      <w:pPr>
        <w:rPr>
          <w:rFonts w:ascii="Times New Roman" w:hAnsi="Times New Roman"/>
          <w:sz w:val="24"/>
          <w:szCs w:val="24"/>
        </w:rPr>
      </w:pPr>
    </w:p>
    <w:p w14:paraId="68BC2D19" w14:textId="08B5A6FB" w:rsidR="00935333" w:rsidRDefault="00935333" w:rsidP="00935333">
      <w:pPr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>KLASA: 601-01/24-01/</w:t>
      </w:r>
      <w:r w:rsidR="00D766A0">
        <w:rPr>
          <w:rFonts w:ascii="Times New Roman" w:eastAsia="ArialMT" w:hAnsi="Times New Roman"/>
          <w:sz w:val="24"/>
          <w:szCs w:val="24"/>
        </w:rPr>
        <w:t>11</w:t>
      </w:r>
      <w:r>
        <w:rPr>
          <w:rFonts w:ascii="Times New Roman" w:eastAsia="ArialMT" w:hAnsi="Times New Roman"/>
          <w:sz w:val="24"/>
          <w:szCs w:val="24"/>
        </w:rPr>
        <w:br/>
        <w:t>URBROJ: 2182-1-05/1-24-</w:t>
      </w:r>
      <w:r w:rsidR="00D766A0">
        <w:rPr>
          <w:rFonts w:ascii="Times New Roman" w:eastAsia="ArialMT" w:hAnsi="Times New Roman"/>
          <w:sz w:val="24"/>
          <w:szCs w:val="24"/>
        </w:rPr>
        <w:t>4</w:t>
      </w:r>
      <w:r>
        <w:rPr>
          <w:rFonts w:ascii="Times New Roman" w:eastAsia="ArialMT" w:hAnsi="Times New Roman"/>
          <w:sz w:val="24"/>
          <w:szCs w:val="24"/>
        </w:rPr>
        <w:br/>
        <w:t xml:space="preserve">Šibenik, </w:t>
      </w:r>
      <w:r w:rsidR="00344F2C">
        <w:rPr>
          <w:rFonts w:ascii="Times New Roman" w:eastAsia="ArialMT" w:hAnsi="Times New Roman"/>
          <w:sz w:val="24"/>
          <w:szCs w:val="24"/>
        </w:rPr>
        <w:t>12. prosinca</w:t>
      </w:r>
      <w:r>
        <w:rPr>
          <w:rFonts w:ascii="Times New Roman" w:eastAsia="ArialMT" w:hAnsi="Times New Roman"/>
          <w:sz w:val="24"/>
          <w:szCs w:val="24"/>
        </w:rPr>
        <w:t xml:space="preserve"> 2024.</w:t>
      </w:r>
    </w:p>
    <w:p w14:paraId="161B0601" w14:textId="77777777" w:rsidR="00935333" w:rsidRDefault="00935333" w:rsidP="00935333">
      <w:pPr>
        <w:jc w:val="center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>GRADSKO VIJEĆE GRADA ŠIBENIKA</w:t>
      </w:r>
    </w:p>
    <w:p w14:paraId="25C219C0" w14:textId="77777777" w:rsidR="00935333" w:rsidRDefault="00935333" w:rsidP="00935333">
      <w:pPr>
        <w:tabs>
          <w:tab w:val="left" w:pos="6900"/>
          <w:tab w:val="left" w:pos="73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PREDSJEDNIK</w:t>
      </w:r>
    </w:p>
    <w:p w14:paraId="226295DF" w14:textId="76A5F27D" w:rsidR="00935333" w:rsidRDefault="00935333" w:rsidP="00935333">
      <w:pPr>
        <w:tabs>
          <w:tab w:val="left" w:pos="6900"/>
          <w:tab w:val="left" w:pos="738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dr. sc. Dragan </w:t>
      </w:r>
      <w:proofErr w:type="spellStart"/>
      <w:r>
        <w:rPr>
          <w:rFonts w:ascii="Times New Roman" w:hAnsi="Times New Roman"/>
          <w:sz w:val="24"/>
          <w:szCs w:val="24"/>
        </w:rPr>
        <w:t>Zlatović</w:t>
      </w:r>
      <w:r w:rsidR="00E82F44">
        <w:rPr>
          <w:rFonts w:ascii="Times New Roman" w:hAnsi="Times New Roman"/>
          <w:sz w:val="24"/>
          <w:szCs w:val="24"/>
        </w:rPr>
        <w:t>,v.r</w:t>
      </w:r>
      <w:proofErr w:type="spellEnd"/>
      <w:r w:rsidR="00E82F44">
        <w:rPr>
          <w:rFonts w:ascii="Times New Roman" w:hAnsi="Times New Roman"/>
          <w:sz w:val="24"/>
          <w:szCs w:val="24"/>
        </w:rPr>
        <w:t>.</w:t>
      </w:r>
    </w:p>
    <w:p w14:paraId="3B1C4B8D" w14:textId="77777777" w:rsidR="00935333" w:rsidRDefault="00935333" w:rsidP="00935333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</w:p>
    <w:p w14:paraId="478B3B43" w14:textId="77777777" w:rsidR="00935333" w:rsidRDefault="00935333" w:rsidP="00935333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1643C0C6" w14:textId="77777777" w:rsidR="00B25287" w:rsidRDefault="00B25287"/>
    <w:p w14:paraId="1FFFF62C" w14:textId="77777777" w:rsidR="00935333" w:rsidRDefault="00935333"/>
    <w:p w14:paraId="7387E6A1" w14:textId="77777777" w:rsidR="00935333" w:rsidRDefault="00935333"/>
    <w:p w14:paraId="1AF49B5E" w14:textId="77777777" w:rsidR="00935333" w:rsidRDefault="00935333"/>
    <w:p w14:paraId="095544CB" w14:textId="77777777" w:rsidR="00935333" w:rsidRDefault="00935333"/>
    <w:sectPr w:rsidR="0093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B4"/>
    <w:rsid w:val="001C5D78"/>
    <w:rsid w:val="002D2530"/>
    <w:rsid w:val="00344F2C"/>
    <w:rsid w:val="004606B4"/>
    <w:rsid w:val="008B5DFF"/>
    <w:rsid w:val="00935333"/>
    <w:rsid w:val="00A8052F"/>
    <w:rsid w:val="00B25287"/>
    <w:rsid w:val="00D766A0"/>
    <w:rsid w:val="00E20B27"/>
    <w:rsid w:val="00E82F44"/>
    <w:rsid w:val="00E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AF7C"/>
  <w15:chartTrackingRefBased/>
  <w15:docId w15:val="{D03DB9EE-4700-4F67-B489-794A89FA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33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606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06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06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06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06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06B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06B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06B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06B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0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0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0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06B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06B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06B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06B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06B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06B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0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6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06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60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06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606B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06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606B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0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06B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06B4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Zadanifontodlomka"/>
    <w:rsid w:val="0093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6</cp:revision>
  <dcterms:created xsi:type="dcterms:W3CDTF">2024-12-02T13:23:00Z</dcterms:created>
  <dcterms:modified xsi:type="dcterms:W3CDTF">2024-12-09T13:06:00Z</dcterms:modified>
</cp:coreProperties>
</file>